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9A8" w:rsidRDefault="003202B4" w:rsidP="00A259A8">
      <w:pPr>
        <w:shd w:val="clear" w:color="auto" w:fill="FFFFFF"/>
        <w:spacing w:before="100" w:beforeAutospacing="1" w:after="100" w:afterAutospacing="1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3202B4">
        <w:rPr>
          <w:rFonts w:eastAsia="Times New Roman" w:cs="Times New Roman"/>
          <w:b/>
          <w:bCs/>
          <w:noProof/>
          <w:color w:val="000000"/>
          <w:szCs w:val="24"/>
          <w:lang w:eastAsia="ru-RU"/>
        </w:rPr>
        <w:drawing>
          <wp:inline distT="0" distB="0" distL="0" distR="0">
            <wp:extent cx="5940425" cy="8185395"/>
            <wp:effectExtent l="0" t="0" r="3175" b="6350"/>
            <wp:docPr id="1" name="Рисунок 1" descr="C:\Users\User\Desktop\Новая папка (2)\самообследов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самообследование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2B4" w:rsidRDefault="003202B4" w:rsidP="00A259A8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4"/>
          <w:lang w:eastAsia="ru-RU"/>
        </w:rPr>
      </w:pPr>
    </w:p>
    <w:p w:rsidR="003202B4" w:rsidRDefault="003202B4" w:rsidP="00A259A8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4"/>
          <w:lang w:eastAsia="ru-RU"/>
        </w:rPr>
      </w:pP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  <w:r w:rsidRPr="00A259A8">
        <w:rPr>
          <w:rFonts w:eastAsia="Times New Roman" w:cs="Times New Roman"/>
          <w:color w:val="000000"/>
          <w:szCs w:val="24"/>
          <w:lang w:eastAsia="ru-RU"/>
        </w:rPr>
        <w:lastRenderedPageBreak/>
        <w:t xml:space="preserve">2.2. Основной формой проведения </w:t>
      </w:r>
      <w:proofErr w:type="spellStart"/>
      <w:r w:rsidRPr="00A259A8">
        <w:rPr>
          <w:rFonts w:eastAsia="Times New Roman" w:cs="Times New Roman"/>
          <w:color w:val="000000"/>
          <w:szCs w:val="24"/>
          <w:lang w:eastAsia="ru-RU"/>
        </w:rPr>
        <w:t>самообследования</w:t>
      </w:r>
      <w:proofErr w:type="spellEnd"/>
      <w:r w:rsidRPr="00A259A8">
        <w:rPr>
          <w:rFonts w:eastAsia="Times New Roman" w:cs="Times New Roman"/>
          <w:color w:val="000000"/>
          <w:szCs w:val="24"/>
          <w:lang w:eastAsia="ru-RU"/>
        </w:rPr>
        <w:t xml:space="preserve"> является мониторинг - системная организация сбора, хранения, обработки и распространения информации о деятельности ОУ. 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 xml:space="preserve">2.3. Процедура </w:t>
      </w:r>
      <w:proofErr w:type="spellStart"/>
      <w:r w:rsidRPr="00A259A8">
        <w:rPr>
          <w:rFonts w:eastAsia="Times New Roman" w:cs="Times New Roman"/>
          <w:color w:val="000000"/>
          <w:szCs w:val="24"/>
          <w:lang w:eastAsia="ru-RU"/>
        </w:rPr>
        <w:t>самообследования</w:t>
      </w:r>
      <w:proofErr w:type="spellEnd"/>
      <w:r w:rsidRPr="00A259A8">
        <w:rPr>
          <w:rFonts w:eastAsia="Times New Roman" w:cs="Times New Roman"/>
          <w:color w:val="000000"/>
          <w:szCs w:val="24"/>
          <w:lang w:eastAsia="ru-RU"/>
        </w:rPr>
        <w:t xml:space="preserve"> включает в себя следующие этапы:</w:t>
      </w:r>
    </w:p>
    <w:p w:rsidR="00A259A8" w:rsidRPr="00A259A8" w:rsidRDefault="00A259A8" w:rsidP="00A259A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 xml:space="preserve">планирование и подготовку работ по </w:t>
      </w:r>
      <w:proofErr w:type="spellStart"/>
      <w:r w:rsidRPr="00A259A8">
        <w:rPr>
          <w:rFonts w:eastAsia="Times New Roman" w:cs="Times New Roman"/>
          <w:color w:val="000000"/>
          <w:szCs w:val="24"/>
          <w:lang w:eastAsia="ru-RU"/>
        </w:rPr>
        <w:t>самообследованию</w:t>
      </w:r>
      <w:proofErr w:type="spellEnd"/>
      <w:r w:rsidRPr="00A259A8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A259A8" w:rsidRPr="00A259A8" w:rsidRDefault="00A259A8" w:rsidP="00A259A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 xml:space="preserve">организацию и проведение </w:t>
      </w:r>
      <w:proofErr w:type="spellStart"/>
      <w:r w:rsidRPr="00A259A8">
        <w:rPr>
          <w:rFonts w:eastAsia="Times New Roman" w:cs="Times New Roman"/>
          <w:color w:val="000000"/>
          <w:szCs w:val="24"/>
          <w:lang w:eastAsia="ru-RU"/>
        </w:rPr>
        <w:t>самообследования</w:t>
      </w:r>
      <w:proofErr w:type="spellEnd"/>
      <w:r w:rsidRPr="00A259A8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A259A8" w:rsidRPr="00A259A8" w:rsidRDefault="00A259A8" w:rsidP="00A259A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>обобщение полученных результатов и на их основе формирование отчёта;</w:t>
      </w:r>
    </w:p>
    <w:p w:rsidR="00A259A8" w:rsidRPr="00A259A8" w:rsidRDefault="00A259A8" w:rsidP="00A259A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>рассмотрение отчёта педагогическим советом ОУ.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 xml:space="preserve">2.4. Этап планирования и подготовки работ по </w:t>
      </w:r>
      <w:proofErr w:type="spellStart"/>
      <w:r w:rsidRPr="00A259A8">
        <w:rPr>
          <w:rFonts w:eastAsia="Times New Roman" w:cs="Times New Roman"/>
          <w:color w:val="000000"/>
          <w:szCs w:val="24"/>
          <w:lang w:eastAsia="ru-RU"/>
        </w:rPr>
        <w:t>самообследованию</w:t>
      </w:r>
      <w:proofErr w:type="spellEnd"/>
      <w:r w:rsidRPr="00A259A8">
        <w:rPr>
          <w:rFonts w:eastAsia="Times New Roman" w:cs="Times New Roman"/>
          <w:color w:val="000000"/>
          <w:szCs w:val="24"/>
          <w:lang w:eastAsia="ru-RU"/>
        </w:rPr>
        <w:t xml:space="preserve"> осуществляется в течение четвёртой четверти текущего учебного года и завершается изданием приказа ОУ, которым утверждаются:</w:t>
      </w:r>
    </w:p>
    <w:p w:rsidR="00A259A8" w:rsidRPr="00A259A8" w:rsidRDefault="00A259A8" w:rsidP="00A259A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 xml:space="preserve">состав рабочей группы по </w:t>
      </w:r>
      <w:proofErr w:type="spellStart"/>
      <w:r w:rsidRPr="00A259A8">
        <w:rPr>
          <w:rFonts w:eastAsia="Times New Roman" w:cs="Times New Roman"/>
          <w:color w:val="000000"/>
          <w:szCs w:val="24"/>
          <w:lang w:eastAsia="ru-RU"/>
        </w:rPr>
        <w:t>самообследованию</w:t>
      </w:r>
      <w:proofErr w:type="spellEnd"/>
      <w:r w:rsidRPr="00A259A8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A259A8" w:rsidRPr="00A259A8" w:rsidRDefault="00A259A8" w:rsidP="00A259A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 xml:space="preserve">сетевой график проведения </w:t>
      </w:r>
      <w:proofErr w:type="spellStart"/>
      <w:r w:rsidRPr="00A259A8">
        <w:rPr>
          <w:rFonts w:eastAsia="Times New Roman" w:cs="Times New Roman"/>
          <w:color w:val="000000"/>
          <w:szCs w:val="24"/>
          <w:lang w:eastAsia="ru-RU"/>
        </w:rPr>
        <w:t>самообследования</w:t>
      </w:r>
      <w:proofErr w:type="spellEnd"/>
      <w:r w:rsidRPr="00A259A8">
        <w:rPr>
          <w:rFonts w:eastAsia="Times New Roman" w:cs="Times New Roman"/>
          <w:color w:val="000000"/>
          <w:szCs w:val="24"/>
          <w:lang w:eastAsia="ru-RU"/>
        </w:rPr>
        <w:t xml:space="preserve">, включающего сбор и обработку необходимых для </w:t>
      </w:r>
      <w:proofErr w:type="spellStart"/>
      <w:r w:rsidRPr="00A259A8">
        <w:rPr>
          <w:rFonts w:eastAsia="Times New Roman" w:cs="Times New Roman"/>
          <w:color w:val="000000"/>
          <w:szCs w:val="24"/>
          <w:lang w:eastAsia="ru-RU"/>
        </w:rPr>
        <w:t>самообследования</w:t>
      </w:r>
      <w:proofErr w:type="spellEnd"/>
      <w:r w:rsidRPr="00A259A8">
        <w:rPr>
          <w:rFonts w:eastAsia="Times New Roman" w:cs="Times New Roman"/>
          <w:color w:val="000000"/>
          <w:szCs w:val="24"/>
          <w:lang w:eastAsia="ru-RU"/>
        </w:rPr>
        <w:t xml:space="preserve"> данных, написание отчёта по результатам </w:t>
      </w:r>
      <w:proofErr w:type="spellStart"/>
      <w:r w:rsidRPr="00A259A8">
        <w:rPr>
          <w:rFonts w:eastAsia="Times New Roman" w:cs="Times New Roman"/>
          <w:color w:val="000000"/>
          <w:szCs w:val="24"/>
          <w:lang w:eastAsia="ru-RU"/>
        </w:rPr>
        <w:t>самообследования</w:t>
      </w:r>
      <w:proofErr w:type="spellEnd"/>
      <w:r w:rsidRPr="00A259A8">
        <w:rPr>
          <w:rFonts w:eastAsia="Times New Roman" w:cs="Times New Roman"/>
          <w:color w:val="000000"/>
          <w:szCs w:val="24"/>
          <w:lang w:eastAsia="ru-RU"/>
        </w:rPr>
        <w:t>, обсуждение проекта отчёта, доработку проекта отчёта по результатам обсуждения, его рассмотрение педагогическим советом ОУ, направление на подпись директору ОУ, далее - учредителю и размещение на официальном сайте ОУ.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 xml:space="preserve">2.5. Этап организации и проведения </w:t>
      </w:r>
      <w:proofErr w:type="spellStart"/>
      <w:r w:rsidRPr="00A259A8">
        <w:rPr>
          <w:rFonts w:eastAsia="Times New Roman" w:cs="Times New Roman"/>
          <w:color w:val="000000"/>
          <w:szCs w:val="24"/>
          <w:lang w:eastAsia="ru-RU"/>
        </w:rPr>
        <w:t>самообследования</w:t>
      </w:r>
      <w:proofErr w:type="spellEnd"/>
      <w:r w:rsidRPr="00A259A8">
        <w:rPr>
          <w:rFonts w:eastAsia="Times New Roman" w:cs="Times New Roman"/>
          <w:color w:val="000000"/>
          <w:szCs w:val="24"/>
          <w:lang w:eastAsia="ru-RU"/>
        </w:rPr>
        <w:t xml:space="preserve"> осуществляется в июне-июле текущего года. 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>2.6. Этапы обобщения полученных результатов, формирования отчёта, его рассмотрения педагогическим советом ОУ осуществляются в августе текущего года.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 xml:space="preserve">2.7. Результаты </w:t>
      </w:r>
      <w:proofErr w:type="spellStart"/>
      <w:r w:rsidRPr="00A259A8">
        <w:rPr>
          <w:rFonts w:eastAsia="Times New Roman" w:cs="Times New Roman"/>
          <w:color w:val="000000"/>
          <w:szCs w:val="24"/>
          <w:lang w:eastAsia="ru-RU"/>
        </w:rPr>
        <w:t>самообследования</w:t>
      </w:r>
      <w:proofErr w:type="spellEnd"/>
      <w:r w:rsidRPr="00A259A8">
        <w:rPr>
          <w:rFonts w:eastAsia="Times New Roman" w:cs="Times New Roman"/>
          <w:color w:val="000000"/>
          <w:szCs w:val="24"/>
          <w:lang w:eastAsia="ru-RU"/>
        </w:rPr>
        <w:t xml:space="preserve"> оформляются в виде отчёта согласно прилагаемой к настоящему Положению форме, включающего аналитическую часть и результаты анализа показателей деятельности ОУ.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>2.8. Отчёт составляется по состоянию на 1 августа текущего года, подписывается директором ОУ, заверяется печатью, направляется учредителю и размещается на официальном сайте ОУ не позднее 1 сентября текущего года.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A259A8" w:rsidRDefault="00A259A8" w:rsidP="00A259A8">
      <w:pPr>
        <w:shd w:val="clear" w:color="auto" w:fill="FFFFFF"/>
        <w:spacing w:before="100" w:beforeAutospacing="1" w:after="100" w:afterAutospacing="1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lastRenderedPageBreak/>
        <w:t>Приложение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 xml:space="preserve">к Положению о проведении </w:t>
      </w:r>
      <w:proofErr w:type="spellStart"/>
      <w:r w:rsidRPr="00A259A8">
        <w:rPr>
          <w:rFonts w:eastAsia="Times New Roman" w:cs="Times New Roman"/>
          <w:color w:val="000000"/>
          <w:szCs w:val="24"/>
          <w:lang w:eastAsia="ru-RU"/>
        </w:rPr>
        <w:t>самообследования</w:t>
      </w:r>
      <w:proofErr w:type="spellEnd"/>
      <w:r w:rsidRPr="00A259A8">
        <w:rPr>
          <w:rFonts w:eastAsia="Times New Roman" w:cs="Times New Roman"/>
          <w:color w:val="000000"/>
          <w:szCs w:val="24"/>
          <w:lang w:eastAsia="ru-RU"/>
        </w:rPr>
        <w:t xml:space="preserve"> ОУ 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>от «____» _______ № _____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>Отчёт ОУ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>по итогам 20___/20___ учебного года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>Раздел 1. Аналитическая часть</w:t>
      </w:r>
    </w:p>
    <w:p w:rsidR="00A259A8" w:rsidRPr="00A259A8" w:rsidRDefault="00A259A8" w:rsidP="00A259A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 xml:space="preserve">Оценка образовательной деятельности </w:t>
      </w:r>
    </w:p>
    <w:p w:rsidR="00A259A8" w:rsidRPr="00A259A8" w:rsidRDefault="00A259A8" w:rsidP="00A259A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 xml:space="preserve">Оценка системы управления ОУ </w:t>
      </w:r>
    </w:p>
    <w:p w:rsidR="00A259A8" w:rsidRPr="00A259A8" w:rsidRDefault="00A259A8" w:rsidP="00A259A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 xml:space="preserve">Оценка содержания и качества подготовки обучающихся </w:t>
      </w:r>
    </w:p>
    <w:p w:rsidR="00A259A8" w:rsidRPr="00A259A8" w:rsidRDefault="00A259A8" w:rsidP="00A259A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 xml:space="preserve">Оценка организации учебного процесса </w:t>
      </w:r>
    </w:p>
    <w:p w:rsidR="00A259A8" w:rsidRPr="00A259A8" w:rsidRDefault="00A259A8" w:rsidP="00A259A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 xml:space="preserve">Оценка востребованности выпускников </w:t>
      </w:r>
    </w:p>
    <w:p w:rsidR="00A259A8" w:rsidRPr="00A259A8" w:rsidRDefault="00A259A8" w:rsidP="00A259A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 xml:space="preserve">Оценка качества кадрового обеспечения </w:t>
      </w:r>
    </w:p>
    <w:p w:rsidR="00A259A8" w:rsidRPr="00A259A8" w:rsidRDefault="00A259A8" w:rsidP="00A259A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 xml:space="preserve">Оценка учебно-методического обеспечения </w:t>
      </w:r>
    </w:p>
    <w:p w:rsidR="00A259A8" w:rsidRPr="00A259A8" w:rsidRDefault="00A259A8" w:rsidP="00A259A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 xml:space="preserve">Оценка библиотечно-информационного обеспечения </w:t>
      </w:r>
    </w:p>
    <w:p w:rsidR="00A259A8" w:rsidRPr="00A259A8" w:rsidRDefault="00A259A8" w:rsidP="00A259A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 xml:space="preserve">Оценка материально-технической базы 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 xml:space="preserve">1.10. Оценка функционирования внутренней системы оценки качества образования 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>Раздел 2. Показатели деятельности ОУ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>Показатели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>Единица измерения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>1.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Образовательная деятельность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>1.1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Общая численность учащихся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человек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>1.2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Численность учащихся по образовательной программе начального общего образования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>человек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>1.3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Численность учащихся по образовательной программе основного общего образования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>человек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>1.4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Численность учащихся по образовательной программе среднего общего образования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>человек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>1.5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человек/%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lastRenderedPageBreak/>
        <w:t>1.6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Средний балл государственной итоговой аттестации выпускников 9 класса по русскому языку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балл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>1.7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Средний балл государственной итоговой аттестации выпускников 9 класса по математике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балл</w:t>
      </w:r>
    </w:p>
    <w:p w:rsid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>1.8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</w:r>
    </w:p>
    <w:p w:rsid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>1.9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>1.10 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человек/%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>1.11 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,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человек/%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>1.12 Численность/удельный вес численности учащихся, принявших участие в различных олимпиадах, смотрах, конкурсах, в общей численности учащихся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,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человек/%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>1.13 Численность/удельный вес численности учащихся - победителей и призеров олимпиад, смотров, конкурсов, в общей численности учащихся, в том числе: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1.13.1</w:t>
      </w:r>
      <w:r w:rsidRPr="00A259A8">
        <w:rPr>
          <w:rFonts w:eastAsia="Times New Roman" w:cs="Times New Roman"/>
          <w:color w:val="000000"/>
          <w:szCs w:val="24"/>
          <w:lang w:eastAsia="ru-RU"/>
        </w:rPr>
        <w:t xml:space="preserve"> Регионального уровня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,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человек/%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1.13.2</w:t>
      </w:r>
      <w:r w:rsidRPr="00A259A8">
        <w:rPr>
          <w:rFonts w:eastAsia="Times New Roman" w:cs="Times New Roman"/>
          <w:color w:val="000000"/>
          <w:szCs w:val="24"/>
          <w:lang w:eastAsia="ru-RU"/>
        </w:rPr>
        <w:t xml:space="preserve"> Федерального уровня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,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человек/%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1.13.3</w:t>
      </w:r>
      <w:r w:rsidRPr="00A259A8">
        <w:rPr>
          <w:rFonts w:eastAsia="Times New Roman" w:cs="Times New Roman"/>
          <w:color w:val="000000"/>
          <w:szCs w:val="24"/>
          <w:lang w:eastAsia="ru-RU"/>
        </w:rPr>
        <w:t xml:space="preserve"> Международного уровня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,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человек/%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1.14</w:t>
      </w:r>
      <w:r w:rsidRPr="00A259A8">
        <w:rPr>
          <w:rFonts w:eastAsia="Times New Roman" w:cs="Times New Roman"/>
          <w:color w:val="000000"/>
          <w:szCs w:val="24"/>
          <w:lang w:eastAsia="ru-RU"/>
        </w:rPr>
        <w:t xml:space="preserve"> Общая численность педагогических работников, в том числе: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человек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1.15</w:t>
      </w:r>
      <w:r w:rsidRPr="00A259A8">
        <w:rPr>
          <w:rFonts w:eastAsia="Times New Roman" w:cs="Times New Roman"/>
          <w:color w:val="000000"/>
          <w:szCs w:val="24"/>
          <w:lang w:eastAsia="ru-RU"/>
        </w:rPr>
        <w:t xml:space="preserve"> Численность/удельный вес численности педагогических работников, имеющих высшее образование, в общей численности педагогических работников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,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человек/%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1.16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,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человек/%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1.1</w:t>
      </w:r>
      <w:r w:rsidRPr="00A259A8">
        <w:rPr>
          <w:rFonts w:eastAsia="Times New Roman" w:cs="Times New Roman"/>
          <w:color w:val="000000"/>
          <w:szCs w:val="24"/>
          <w:lang w:eastAsia="ru-RU"/>
        </w:rPr>
        <w:t>7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,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человек/%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1.1</w:t>
      </w:r>
      <w:r w:rsidRPr="00A259A8">
        <w:rPr>
          <w:rFonts w:eastAsia="Times New Roman" w:cs="Times New Roman"/>
          <w:color w:val="000000"/>
          <w:szCs w:val="24"/>
          <w:lang w:eastAsia="ru-RU"/>
        </w:rPr>
        <w:t>8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>человек/%</w:t>
      </w:r>
    </w:p>
    <w:p w:rsidR="00A259A8" w:rsidRPr="00A259A8" w:rsidRDefault="00F50241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lastRenderedPageBreak/>
        <w:t>1.1</w:t>
      </w:r>
      <w:r w:rsidR="00A259A8" w:rsidRPr="00A259A8">
        <w:rPr>
          <w:rFonts w:eastAsia="Times New Roman" w:cs="Times New Roman"/>
          <w:color w:val="000000"/>
          <w:szCs w:val="24"/>
          <w:lang w:eastAsia="ru-RU"/>
        </w:rPr>
        <w:t>9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="00A259A8" w:rsidRPr="00A259A8">
        <w:rPr>
          <w:rFonts w:eastAsia="Times New Roman" w:cs="Times New Roman"/>
          <w:color w:val="000000"/>
          <w:szCs w:val="24"/>
          <w:lang w:eastAsia="ru-RU"/>
        </w:rPr>
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="00A259A8" w:rsidRPr="00A259A8">
        <w:rPr>
          <w:rFonts w:eastAsia="Times New Roman" w:cs="Times New Roman"/>
          <w:color w:val="000000"/>
          <w:szCs w:val="24"/>
          <w:lang w:eastAsia="ru-RU"/>
        </w:rPr>
        <w:t>человек/%</w:t>
      </w:r>
    </w:p>
    <w:p w:rsidR="00A259A8" w:rsidRPr="00A259A8" w:rsidRDefault="00F50241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1.1</w:t>
      </w:r>
      <w:r w:rsidR="00A259A8" w:rsidRPr="00A259A8">
        <w:rPr>
          <w:rFonts w:eastAsia="Times New Roman" w:cs="Times New Roman"/>
          <w:color w:val="000000"/>
          <w:szCs w:val="24"/>
          <w:lang w:eastAsia="ru-RU"/>
        </w:rPr>
        <w:t>9.1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="00A259A8" w:rsidRPr="00A259A8">
        <w:rPr>
          <w:rFonts w:eastAsia="Times New Roman" w:cs="Times New Roman"/>
          <w:color w:val="000000"/>
          <w:szCs w:val="24"/>
          <w:lang w:eastAsia="ru-RU"/>
        </w:rPr>
        <w:t>Высшая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, </w:t>
      </w:r>
      <w:r w:rsidR="00A259A8" w:rsidRPr="00A259A8">
        <w:rPr>
          <w:rFonts w:eastAsia="Times New Roman" w:cs="Times New Roman"/>
          <w:color w:val="000000"/>
          <w:szCs w:val="24"/>
          <w:lang w:eastAsia="ru-RU"/>
        </w:rPr>
        <w:t>человек/%</w:t>
      </w:r>
    </w:p>
    <w:p w:rsidR="00A259A8" w:rsidRPr="00A259A8" w:rsidRDefault="00F50241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1.1</w:t>
      </w:r>
      <w:r w:rsidR="00A259A8" w:rsidRPr="00A259A8">
        <w:rPr>
          <w:rFonts w:eastAsia="Times New Roman" w:cs="Times New Roman"/>
          <w:color w:val="000000"/>
          <w:szCs w:val="24"/>
          <w:lang w:eastAsia="ru-RU"/>
        </w:rPr>
        <w:t>9.2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="00A259A8" w:rsidRPr="00A259A8">
        <w:rPr>
          <w:rFonts w:eastAsia="Times New Roman" w:cs="Times New Roman"/>
          <w:color w:val="000000"/>
          <w:szCs w:val="24"/>
          <w:lang w:eastAsia="ru-RU"/>
        </w:rPr>
        <w:t>Первая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, </w:t>
      </w:r>
      <w:r w:rsidR="00A259A8" w:rsidRPr="00A259A8">
        <w:rPr>
          <w:rFonts w:eastAsia="Times New Roman" w:cs="Times New Roman"/>
          <w:color w:val="000000"/>
          <w:szCs w:val="24"/>
          <w:lang w:eastAsia="ru-RU"/>
        </w:rPr>
        <w:t>человек/%</w:t>
      </w:r>
    </w:p>
    <w:p w:rsidR="00A259A8" w:rsidRPr="00A259A8" w:rsidRDefault="00F50241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1.2</w:t>
      </w:r>
      <w:r w:rsidR="00A259A8" w:rsidRPr="00A259A8">
        <w:rPr>
          <w:rFonts w:eastAsia="Times New Roman" w:cs="Times New Roman"/>
          <w:color w:val="000000"/>
          <w:szCs w:val="24"/>
          <w:lang w:eastAsia="ru-RU"/>
        </w:rPr>
        <w:t>0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="00A259A8" w:rsidRPr="00A259A8">
        <w:rPr>
          <w:rFonts w:eastAsia="Times New Roman" w:cs="Times New Roman"/>
          <w:color w:val="000000"/>
          <w:szCs w:val="24"/>
          <w:lang w:eastAsia="ru-RU"/>
        </w:rPr>
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="00A259A8" w:rsidRPr="00A259A8">
        <w:rPr>
          <w:rFonts w:eastAsia="Times New Roman" w:cs="Times New Roman"/>
          <w:color w:val="000000"/>
          <w:szCs w:val="24"/>
          <w:lang w:eastAsia="ru-RU"/>
        </w:rPr>
        <w:t>человек/%</w:t>
      </w:r>
    </w:p>
    <w:p w:rsidR="00A259A8" w:rsidRPr="00A259A8" w:rsidRDefault="00F50241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1.2</w:t>
      </w:r>
      <w:r w:rsidR="00A259A8" w:rsidRPr="00A259A8">
        <w:rPr>
          <w:rFonts w:eastAsia="Times New Roman" w:cs="Times New Roman"/>
          <w:color w:val="000000"/>
          <w:szCs w:val="24"/>
          <w:lang w:eastAsia="ru-RU"/>
        </w:rPr>
        <w:t>0.1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="00A259A8" w:rsidRPr="00A259A8">
        <w:rPr>
          <w:rFonts w:eastAsia="Times New Roman" w:cs="Times New Roman"/>
          <w:color w:val="000000"/>
          <w:szCs w:val="24"/>
          <w:lang w:eastAsia="ru-RU"/>
        </w:rPr>
        <w:t>До 5 лет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, </w:t>
      </w:r>
      <w:r w:rsidR="00A259A8" w:rsidRPr="00A259A8">
        <w:rPr>
          <w:rFonts w:eastAsia="Times New Roman" w:cs="Times New Roman"/>
          <w:color w:val="000000"/>
          <w:szCs w:val="24"/>
          <w:lang w:eastAsia="ru-RU"/>
        </w:rPr>
        <w:t>человек/%</w:t>
      </w:r>
    </w:p>
    <w:p w:rsidR="00A259A8" w:rsidRPr="00A259A8" w:rsidRDefault="00F50241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1.2</w:t>
      </w:r>
      <w:r w:rsidR="00A259A8" w:rsidRPr="00A259A8">
        <w:rPr>
          <w:rFonts w:eastAsia="Times New Roman" w:cs="Times New Roman"/>
          <w:color w:val="000000"/>
          <w:szCs w:val="24"/>
          <w:lang w:eastAsia="ru-RU"/>
        </w:rPr>
        <w:t>0.2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="00A259A8" w:rsidRPr="00A259A8">
        <w:rPr>
          <w:rFonts w:eastAsia="Times New Roman" w:cs="Times New Roman"/>
          <w:color w:val="000000"/>
          <w:szCs w:val="24"/>
          <w:lang w:eastAsia="ru-RU"/>
        </w:rPr>
        <w:t>Свыше 30 лет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, </w:t>
      </w:r>
      <w:r w:rsidR="00A259A8" w:rsidRPr="00A259A8">
        <w:rPr>
          <w:rFonts w:eastAsia="Times New Roman" w:cs="Times New Roman"/>
          <w:color w:val="000000"/>
          <w:szCs w:val="24"/>
          <w:lang w:eastAsia="ru-RU"/>
        </w:rPr>
        <w:t>человек/%</w:t>
      </w:r>
    </w:p>
    <w:p w:rsidR="00A259A8" w:rsidRPr="00A259A8" w:rsidRDefault="00F50241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1.2</w:t>
      </w:r>
      <w:r w:rsidR="00A259A8" w:rsidRPr="00A259A8">
        <w:rPr>
          <w:rFonts w:eastAsia="Times New Roman" w:cs="Times New Roman"/>
          <w:color w:val="000000"/>
          <w:szCs w:val="24"/>
          <w:lang w:eastAsia="ru-RU"/>
        </w:rPr>
        <w:t>1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="00A259A8" w:rsidRPr="00A259A8">
        <w:rPr>
          <w:rFonts w:eastAsia="Times New Roman" w:cs="Times New Roman"/>
          <w:color w:val="000000"/>
          <w:szCs w:val="24"/>
          <w:lang w:eastAsia="ru-RU"/>
        </w:rPr>
        <w:t>Численность/удельный вес численности педагогических работников в общей численности педагогических работников в возрасте до 30 лет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, </w:t>
      </w:r>
      <w:r w:rsidR="00A259A8" w:rsidRPr="00A259A8">
        <w:rPr>
          <w:rFonts w:eastAsia="Times New Roman" w:cs="Times New Roman"/>
          <w:color w:val="000000"/>
          <w:szCs w:val="24"/>
          <w:lang w:eastAsia="ru-RU"/>
        </w:rPr>
        <w:t>человек/%</w:t>
      </w:r>
    </w:p>
    <w:p w:rsidR="00A259A8" w:rsidRPr="00A259A8" w:rsidRDefault="00F50241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1.2</w:t>
      </w:r>
      <w:r w:rsidR="00A259A8" w:rsidRPr="00A259A8">
        <w:rPr>
          <w:rFonts w:eastAsia="Times New Roman" w:cs="Times New Roman"/>
          <w:color w:val="000000"/>
          <w:szCs w:val="24"/>
          <w:lang w:eastAsia="ru-RU"/>
        </w:rPr>
        <w:t>2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="00A259A8" w:rsidRPr="00A259A8">
        <w:rPr>
          <w:rFonts w:eastAsia="Times New Roman" w:cs="Times New Roman"/>
          <w:color w:val="000000"/>
          <w:szCs w:val="24"/>
          <w:lang w:eastAsia="ru-RU"/>
        </w:rPr>
        <w:t>Численность/удельный вес численности педагогических работников в общей численности педагогических работников в возрасте от 55 лет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, </w:t>
      </w:r>
      <w:r w:rsidR="00A259A8" w:rsidRPr="00A259A8">
        <w:rPr>
          <w:rFonts w:eastAsia="Times New Roman" w:cs="Times New Roman"/>
          <w:color w:val="000000"/>
          <w:szCs w:val="24"/>
          <w:lang w:eastAsia="ru-RU"/>
        </w:rPr>
        <w:t>человек/%</w:t>
      </w:r>
    </w:p>
    <w:p w:rsidR="00A259A8" w:rsidRPr="00A259A8" w:rsidRDefault="00F50241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1.2</w:t>
      </w:r>
      <w:r w:rsidR="00A259A8" w:rsidRPr="00A259A8">
        <w:rPr>
          <w:rFonts w:eastAsia="Times New Roman" w:cs="Times New Roman"/>
          <w:color w:val="000000"/>
          <w:szCs w:val="24"/>
          <w:lang w:eastAsia="ru-RU"/>
        </w:rPr>
        <w:t>3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="00A259A8" w:rsidRPr="00A259A8">
        <w:rPr>
          <w:rFonts w:eastAsia="Times New Roman" w:cs="Times New Roman"/>
          <w:color w:val="000000"/>
          <w:szCs w:val="24"/>
          <w:lang w:eastAsia="ru-RU"/>
        </w:rPr>
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 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, </w:t>
      </w:r>
      <w:r w:rsidR="00A259A8" w:rsidRPr="00A259A8">
        <w:rPr>
          <w:rFonts w:eastAsia="Times New Roman" w:cs="Times New Roman"/>
          <w:color w:val="000000"/>
          <w:szCs w:val="24"/>
          <w:lang w:eastAsia="ru-RU"/>
        </w:rPr>
        <w:t>человек/%</w:t>
      </w:r>
    </w:p>
    <w:p w:rsidR="00A259A8" w:rsidRPr="00A259A8" w:rsidRDefault="00F50241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1.2</w:t>
      </w:r>
      <w:r w:rsidR="00A259A8" w:rsidRPr="00A259A8">
        <w:rPr>
          <w:rFonts w:eastAsia="Times New Roman" w:cs="Times New Roman"/>
          <w:color w:val="000000"/>
          <w:szCs w:val="24"/>
          <w:lang w:eastAsia="ru-RU"/>
        </w:rPr>
        <w:t>4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="00A259A8" w:rsidRPr="00A259A8">
        <w:rPr>
          <w:rFonts w:eastAsia="Times New Roman" w:cs="Times New Roman"/>
          <w:color w:val="000000"/>
          <w:szCs w:val="24"/>
          <w:lang w:eastAsia="ru-RU"/>
        </w:rPr>
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, </w:t>
      </w:r>
      <w:r w:rsidR="00A259A8" w:rsidRPr="00A259A8">
        <w:rPr>
          <w:rFonts w:eastAsia="Times New Roman" w:cs="Times New Roman"/>
          <w:color w:val="000000"/>
          <w:szCs w:val="24"/>
          <w:lang w:eastAsia="ru-RU"/>
        </w:rPr>
        <w:t>человек/%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>2.</w:t>
      </w:r>
      <w:r w:rsidR="00F50241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Инфраструктура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>2.1</w:t>
      </w:r>
      <w:r w:rsidR="00F50241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Количество компьютеров в расчете на одного учащегося</w:t>
      </w:r>
      <w:r w:rsidR="00F50241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,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единиц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>2.2</w:t>
      </w:r>
      <w:r w:rsidR="00F50241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</w:r>
      <w:r w:rsidR="00F50241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,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единиц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>2.3</w:t>
      </w:r>
      <w:r w:rsidR="00F50241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Наличие в образовательной организации системы электронного документооборота</w:t>
      </w:r>
      <w:r w:rsidR="00F50241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,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да/нет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>2.4</w:t>
      </w:r>
      <w:r w:rsidR="00F50241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Наличие читального зала библиотеки, в том числе:</w:t>
      </w:r>
      <w:r w:rsidR="00F50241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да/нет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>2.4.1</w:t>
      </w:r>
      <w:r w:rsidR="00F50241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С обеспечением возможности работы на стационарных компьютерах или использования переносных компьютеров</w:t>
      </w:r>
      <w:r w:rsidR="00F50241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,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да/нет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>2.4.2</w:t>
      </w:r>
      <w:r w:rsidR="00F50241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Pr="00A259A8">
        <w:rPr>
          <w:rFonts w:eastAsia="Times New Roman" w:cs="Times New Roman"/>
          <w:color w:val="000000"/>
          <w:szCs w:val="24"/>
          <w:lang w:eastAsia="ru-RU"/>
        </w:rPr>
        <w:t xml:space="preserve">С </w:t>
      </w:r>
      <w:proofErr w:type="spellStart"/>
      <w:r w:rsidRPr="00A259A8">
        <w:rPr>
          <w:rFonts w:eastAsia="Times New Roman" w:cs="Times New Roman"/>
          <w:color w:val="000000"/>
          <w:szCs w:val="24"/>
          <w:lang w:eastAsia="ru-RU"/>
        </w:rPr>
        <w:t>медиатекой</w:t>
      </w:r>
      <w:proofErr w:type="spellEnd"/>
      <w:r w:rsidR="00F50241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,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да/нет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lastRenderedPageBreak/>
        <w:t>2.4.3</w:t>
      </w:r>
      <w:r w:rsidR="00F50241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Оснащенного средствами сканирования и распознавания текстов</w:t>
      </w:r>
      <w:r w:rsidR="00F50241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,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да/нет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>2.4.4</w:t>
      </w:r>
      <w:r w:rsidR="00F50241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С выходом в Интернет с компьютеров, расположенных в помещении библиотеки</w:t>
      </w:r>
      <w:r w:rsidR="00F50241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,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да/нет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>2.4.5</w:t>
      </w:r>
      <w:r w:rsidR="00F50241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С контролируемой распечаткой бумажных материалов</w:t>
      </w:r>
      <w:r w:rsidR="00F50241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,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да/нет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>2.5</w:t>
      </w:r>
      <w:r w:rsidR="00F50241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</w:r>
      <w:r w:rsidR="00F50241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,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человек/%</w:t>
      </w:r>
    </w:p>
    <w:p w:rsidR="00A259A8" w:rsidRPr="00A259A8" w:rsidRDefault="00A259A8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9A8">
        <w:rPr>
          <w:rFonts w:eastAsia="Times New Roman" w:cs="Times New Roman"/>
          <w:color w:val="000000"/>
          <w:szCs w:val="24"/>
          <w:lang w:eastAsia="ru-RU"/>
        </w:rPr>
        <w:t>2.6</w:t>
      </w:r>
      <w:r w:rsidR="00F50241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,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Общая площадь помещений, в которых осуществляется образовательная деятельность, в расчете на одного учащегося</w:t>
      </w:r>
      <w:r w:rsidR="00F50241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, </w:t>
      </w:r>
      <w:r w:rsidRPr="00A259A8">
        <w:rPr>
          <w:rFonts w:eastAsia="Times New Roman" w:cs="Times New Roman"/>
          <w:color w:val="000000"/>
          <w:szCs w:val="24"/>
          <w:lang w:eastAsia="ru-RU"/>
        </w:rPr>
        <w:t>кв. м</w:t>
      </w:r>
    </w:p>
    <w:p w:rsidR="00F50241" w:rsidRDefault="00F50241" w:rsidP="00A259A8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Директор МБОУ «ООШ </w:t>
      </w:r>
      <w:proofErr w:type="spellStart"/>
      <w:r>
        <w:rPr>
          <w:rFonts w:eastAsia="Times New Roman" w:cs="Times New Roman"/>
          <w:color w:val="000000"/>
          <w:szCs w:val="24"/>
          <w:lang w:eastAsia="ru-RU"/>
        </w:rPr>
        <w:t>с.Большой</w:t>
      </w:r>
      <w:proofErr w:type="spellEnd"/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  <w:lang w:eastAsia="ru-RU"/>
        </w:rPr>
        <w:t>Сухояш</w:t>
      </w:r>
      <w:proofErr w:type="spellEnd"/>
      <w:r>
        <w:rPr>
          <w:rFonts w:eastAsia="Times New Roman" w:cs="Times New Roman"/>
          <w:color w:val="000000"/>
          <w:szCs w:val="24"/>
          <w:lang w:eastAsia="ru-RU"/>
        </w:rPr>
        <w:t>»</w:t>
      </w:r>
    </w:p>
    <w:p w:rsidR="00A259A8" w:rsidRPr="00A259A8" w:rsidRDefault="00F50241" w:rsidP="00A259A8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______________ </w:t>
      </w:r>
      <w:proofErr w:type="spellStart"/>
      <w:r>
        <w:rPr>
          <w:rFonts w:eastAsia="Times New Roman" w:cs="Times New Roman"/>
          <w:color w:val="000000"/>
          <w:szCs w:val="24"/>
          <w:lang w:eastAsia="ru-RU"/>
        </w:rPr>
        <w:t>Р.З.Хабибуллин</w:t>
      </w:r>
      <w:proofErr w:type="spellEnd"/>
    </w:p>
    <w:p w:rsidR="00841731" w:rsidRDefault="00841731"/>
    <w:sectPr w:rsidR="00841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A54FC"/>
    <w:multiLevelType w:val="multilevel"/>
    <w:tmpl w:val="1F484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146F5F"/>
    <w:multiLevelType w:val="multilevel"/>
    <w:tmpl w:val="E0BAC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5563E1"/>
    <w:multiLevelType w:val="multilevel"/>
    <w:tmpl w:val="F41A1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9A8"/>
    <w:rsid w:val="001F6D1E"/>
    <w:rsid w:val="003202B4"/>
    <w:rsid w:val="00841731"/>
    <w:rsid w:val="009642FC"/>
    <w:rsid w:val="00A259A8"/>
    <w:rsid w:val="00F5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60331"/>
  <w15:chartTrackingRefBased/>
  <w15:docId w15:val="{00CA899B-26F3-48B0-823D-13CBE206E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A259A8"/>
    <w:rPr>
      <w:rFonts w:ascii="Calibri" w:eastAsia="Times New Roman" w:hAnsi="Calibri" w:cs="Times New Roman"/>
      <w:sz w:val="22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Заголовок №1_"/>
    <w:basedOn w:val="a0"/>
    <w:link w:val="10"/>
    <w:rsid w:val="00A259A8"/>
    <w:rPr>
      <w:rFonts w:eastAsia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A259A8"/>
    <w:pPr>
      <w:widowControl w:val="0"/>
      <w:shd w:val="clear" w:color="auto" w:fill="FFFFFF"/>
      <w:spacing w:before="60" w:line="274" w:lineRule="exact"/>
      <w:jc w:val="center"/>
      <w:outlineLvl w:val="0"/>
    </w:pPr>
    <w:rPr>
      <w:rFonts w:eastAsia="Times New Roman" w:cs="Times New Roman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F5024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02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0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0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45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46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9018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69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278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676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33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9852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842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29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661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429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Сабирова</dc:creator>
  <cp:keywords/>
  <dc:description/>
  <cp:lastModifiedBy>Пользователь</cp:lastModifiedBy>
  <cp:revision>4</cp:revision>
  <cp:lastPrinted>2019-03-10T12:06:00Z</cp:lastPrinted>
  <dcterms:created xsi:type="dcterms:W3CDTF">2019-03-10T11:46:00Z</dcterms:created>
  <dcterms:modified xsi:type="dcterms:W3CDTF">2019-09-25T12:03:00Z</dcterms:modified>
</cp:coreProperties>
</file>